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28"/>
        <w:tblW w:w="10666" w:type="dxa"/>
        <w:tblCellMar>
          <w:left w:w="0" w:type="dxa"/>
          <w:right w:w="0" w:type="dxa"/>
        </w:tblCellMar>
        <w:tblLook w:val="04A0"/>
      </w:tblPr>
      <w:tblGrid>
        <w:gridCol w:w="3555"/>
        <w:gridCol w:w="3555"/>
        <w:gridCol w:w="3556"/>
      </w:tblGrid>
      <w:tr w:rsidR="001C1E9E" w:rsidTr="001C1E9E">
        <w:trPr>
          <w:trHeight w:val="1738"/>
        </w:trPr>
        <w:tc>
          <w:tcPr>
            <w:tcW w:w="3555" w:type="dxa"/>
          </w:tcPr>
          <w:p w:rsidR="001C1E9E" w:rsidRDefault="001C1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C1E9E" w:rsidRDefault="001C1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C1E9E" w:rsidRDefault="001C1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C1E9E" w:rsidRDefault="001C1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C1E9E" w:rsidRDefault="001C1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948055" cy="586740"/>
                  <wp:effectExtent l="1905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E9E" w:rsidRDefault="001C1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Unione  Europea</w:t>
            </w:r>
          </w:p>
        </w:tc>
        <w:tc>
          <w:tcPr>
            <w:tcW w:w="3555" w:type="dxa"/>
          </w:tcPr>
          <w:p w:rsidR="001C1E9E" w:rsidRDefault="001C1E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E9E" w:rsidRDefault="001C1E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E9E" w:rsidRDefault="00680D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0D9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6.3pt;margin-top:8pt;width:63pt;height:56.25pt;z-index:251658240;visibility:visible;mso-wrap-edited:f" filled="t" fillcolor="black">
                  <v:imagedata r:id="rId5" o:title=""/>
                </v:shape>
                <o:OLEObject Type="Embed" ProgID="Word.Picture.8" ShapeID="_x0000_s1026" DrawAspect="Content" ObjectID="_1546842220" r:id="rId6"/>
              </w:pict>
            </w:r>
          </w:p>
          <w:p w:rsidR="001C1E9E" w:rsidRDefault="001C1E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E9E" w:rsidRDefault="001C1E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E9E" w:rsidRDefault="001C1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E9E" w:rsidRDefault="001C1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E9E" w:rsidRDefault="001C1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E9E" w:rsidRDefault="001C1E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E9E" w:rsidRDefault="001C1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Ministero dell’Istruzione dell’Università e della Ricerca</w:t>
            </w:r>
          </w:p>
        </w:tc>
        <w:tc>
          <w:tcPr>
            <w:tcW w:w="3556" w:type="dxa"/>
          </w:tcPr>
          <w:p w:rsidR="001C1E9E" w:rsidRDefault="001C1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E9E" w:rsidRDefault="001C1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E9E" w:rsidRDefault="001C1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60960</wp:posOffset>
                  </wp:positionV>
                  <wp:extent cx="914400" cy="914400"/>
                  <wp:effectExtent l="19050" t="0" r="0" b="0"/>
                  <wp:wrapNone/>
                  <wp:docPr id="3" name="Immagine 2" descr="http://www.regione.calabria.it/por/RegioneCalabria1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www.regione.calabria.it/por/RegioneCalabria1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C1E9E" w:rsidRDefault="001C1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E9E" w:rsidRDefault="001C1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E9E" w:rsidRDefault="001C1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E9E" w:rsidTr="001C1E9E">
        <w:trPr>
          <w:trHeight w:val="2197"/>
        </w:trPr>
        <w:tc>
          <w:tcPr>
            <w:tcW w:w="10666" w:type="dxa"/>
            <w:gridSpan w:val="3"/>
          </w:tcPr>
          <w:p w:rsidR="001C1E9E" w:rsidRDefault="001C1E9E">
            <w:pPr>
              <w:spacing w:line="276" w:lineRule="auto"/>
              <w:jc w:val="center"/>
              <w:rPr>
                <w:b/>
                <w:sz w:val="40"/>
                <w:szCs w:val="14"/>
                <w:lang w:eastAsia="en-US"/>
              </w:rPr>
            </w:pPr>
          </w:p>
          <w:p w:rsidR="001C1E9E" w:rsidRDefault="001C1E9E">
            <w:pPr>
              <w:spacing w:line="276" w:lineRule="auto"/>
              <w:jc w:val="center"/>
              <w:rPr>
                <w:b/>
                <w:sz w:val="40"/>
                <w:szCs w:val="14"/>
                <w:lang w:eastAsia="en-US"/>
              </w:rPr>
            </w:pPr>
          </w:p>
          <w:p w:rsidR="001C1E9E" w:rsidRDefault="001C1E9E">
            <w:pPr>
              <w:spacing w:line="276" w:lineRule="auto"/>
              <w:jc w:val="center"/>
              <w:rPr>
                <w:b/>
                <w:sz w:val="40"/>
                <w:szCs w:val="14"/>
                <w:lang w:eastAsia="en-US"/>
              </w:rPr>
            </w:pPr>
            <w:r>
              <w:rPr>
                <w:b/>
                <w:sz w:val="40"/>
                <w:szCs w:val="14"/>
                <w:lang w:eastAsia="en-US"/>
              </w:rPr>
              <w:t>ISTITUTO COMPRENSIVO STATALE</w:t>
            </w:r>
          </w:p>
          <w:p w:rsidR="001C1E9E" w:rsidRDefault="001C1E9E">
            <w:pPr>
              <w:spacing w:line="276" w:lineRule="auto"/>
              <w:jc w:val="center"/>
              <w:rPr>
                <w:b/>
                <w:sz w:val="40"/>
                <w:szCs w:val="14"/>
                <w:lang w:eastAsia="en-US"/>
              </w:rPr>
            </w:pPr>
            <w:r>
              <w:rPr>
                <w:b/>
                <w:sz w:val="40"/>
                <w:szCs w:val="14"/>
                <w:lang w:eastAsia="en-US"/>
              </w:rPr>
              <w:t>DI APRIGLIANO</w:t>
            </w:r>
          </w:p>
          <w:p w:rsidR="001C1E9E" w:rsidRDefault="001C1E9E">
            <w:pPr>
              <w:spacing w:line="276" w:lineRule="auto"/>
              <w:jc w:val="center"/>
              <w:rPr>
                <w:b/>
                <w:sz w:val="28"/>
                <w:szCs w:val="14"/>
                <w:lang w:eastAsia="en-US"/>
              </w:rPr>
            </w:pPr>
            <w:r>
              <w:rPr>
                <w:b/>
                <w:sz w:val="28"/>
                <w:szCs w:val="14"/>
                <w:lang w:eastAsia="en-US"/>
              </w:rPr>
              <w:t>Scuola dell'Infanzia, Primaria e Secondaria di I° Grado ad Indirizzo Musicale</w:t>
            </w:r>
          </w:p>
          <w:p w:rsidR="001C1E9E" w:rsidRDefault="001C1E9E">
            <w:pPr>
              <w:spacing w:line="276" w:lineRule="auto"/>
              <w:jc w:val="center"/>
              <w:rPr>
                <w:sz w:val="28"/>
                <w:szCs w:val="14"/>
                <w:lang w:eastAsia="en-US"/>
              </w:rPr>
            </w:pPr>
            <w:r>
              <w:rPr>
                <w:sz w:val="28"/>
                <w:szCs w:val="14"/>
                <w:lang w:eastAsia="en-US"/>
              </w:rPr>
              <w:t xml:space="preserve">VIA C.CALVELLI - Tel./Fax 0984 421191- C.F.80007240783 - </w:t>
            </w:r>
            <w:r>
              <w:rPr>
                <w:szCs w:val="14"/>
                <w:lang w:eastAsia="en-US"/>
              </w:rPr>
              <w:t>C.M.CSICSI000R</w:t>
            </w:r>
          </w:p>
          <w:p w:rsidR="001C1E9E" w:rsidRDefault="001C1E9E">
            <w:pPr>
              <w:spacing w:line="276" w:lineRule="auto"/>
              <w:jc w:val="center"/>
              <w:rPr>
                <w:sz w:val="28"/>
                <w:szCs w:val="14"/>
                <w:lang w:val="en-US" w:eastAsia="en-US"/>
              </w:rPr>
            </w:pPr>
            <w:r>
              <w:rPr>
                <w:sz w:val="28"/>
                <w:szCs w:val="14"/>
                <w:lang w:val="en-US" w:eastAsia="en-US"/>
              </w:rPr>
              <w:t>Mail: csic8l000r@istruzione.it - PEC: csic8 1000r@pec.istruzione.it</w:t>
            </w:r>
          </w:p>
        </w:tc>
      </w:tr>
    </w:tbl>
    <w:p w:rsidR="001C1E9E" w:rsidRDefault="001C1E9E" w:rsidP="001C1E9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C1E9E" w:rsidRDefault="001C1E9E" w:rsidP="001C1E9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C1E9E" w:rsidRDefault="001C1E9E" w:rsidP="001C1E9E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Prot. n°</w:t>
      </w:r>
      <w:bookmarkStart w:id="0" w:name="_GoBack"/>
      <w:bookmarkEnd w:id="0"/>
      <w:r w:rsidR="00385B80">
        <w:rPr>
          <w:rFonts w:ascii="Times New Roman" w:eastAsia="Times New Roman" w:hAnsi="Times New Roman" w:cs="Times New Roman"/>
          <w:sz w:val="24"/>
        </w:rPr>
        <w:t>175/07/05        del 25</w:t>
      </w:r>
      <w:r>
        <w:rPr>
          <w:rFonts w:ascii="Times New Roman" w:eastAsia="Times New Roman" w:hAnsi="Times New Roman" w:cs="Times New Roman"/>
          <w:sz w:val="24"/>
        </w:rPr>
        <w:t>/01/2016</w:t>
      </w:r>
    </w:p>
    <w:p w:rsidR="001C1E9E" w:rsidRDefault="001C1E9E" w:rsidP="001C1E9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C1E9E" w:rsidRDefault="001C1E9E" w:rsidP="001C1E9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C1E9E" w:rsidRDefault="001C1E9E" w:rsidP="001C1E9E">
      <w:pPr>
        <w:spacing w:line="342" w:lineRule="exact"/>
        <w:rPr>
          <w:rFonts w:ascii="Times New Roman" w:eastAsia="Times New Roman" w:hAnsi="Times New Roman" w:cs="Times New Roman"/>
          <w:sz w:val="24"/>
        </w:rPr>
      </w:pPr>
    </w:p>
    <w:p w:rsidR="001C1E9E" w:rsidRDefault="001C1E9E" w:rsidP="001C1E9E">
      <w:pPr>
        <w:spacing w:line="0" w:lineRule="atLeast"/>
        <w:ind w:left="7"/>
        <w:jc w:val="both"/>
        <w:rPr>
          <w:rFonts w:ascii="Times New Roman" w:eastAsia="Century Gothic" w:hAnsi="Times New Roman" w:cs="Times New Roman"/>
          <w:b/>
          <w:sz w:val="24"/>
        </w:rPr>
      </w:pPr>
      <w:r>
        <w:rPr>
          <w:rFonts w:ascii="Times New Roman" w:eastAsia="Century Gothic" w:hAnsi="Times New Roman" w:cs="Times New Roman"/>
          <w:b/>
          <w:i/>
          <w:sz w:val="24"/>
        </w:rPr>
        <w:t xml:space="preserve">OGGETTO: </w:t>
      </w:r>
      <w:r>
        <w:rPr>
          <w:rFonts w:ascii="Times New Roman" w:eastAsia="Century Gothic" w:hAnsi="Times New Roman" w:cs="Times New Roman"/>
          <w:b/>
          <w:sz w:val="24"/>
        </w:rPr>
        <w:t>Rilevazione bisogni formativi docenti.</w:t>
      </w:r>
    </w:p>
    <w:p w:rsidR="001C1E9E" w:rsidRDefault="001C1E9E" w:rsidP="001C1E9E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4"/>
        </w:rPr>
      </w:pPr>
    </w:p>
    <w:p w:rsidR="001C1E9E" w:rsidRDefault="001C1E9E" w:rsidP="001C1E9E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La Legge 107/2015, come è noto, propone un nuovo quadro di riferimento per la formazione in servizio del personale docente, qualificandola  come “obbligatoria, permanente e strutturale”.</w:t>
      </w:r>
    </w:p>
    <w:p w:rsidR="001C1E9E" w:rsidRDefault="001C1E9E" w:rsidP="001C1E9E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Nella seduta del Collegio Docenti del 18.10.2017 sono state deliberate le priorità formative che questa Scuola ha inserito nel Piano di Formazione a livello d’Istituto per il triennio 2016/2019 che, a sua volta, è stato inserito nel P.T.O.F.</w:t>
      </w:r>
    </w:p>
    <w:p w:rsidR="00964270" w:rsidRDefault="001C1E9E" w:rsidP="00964270">
      <w:r>
        <w:rPr>
          <w:rFonts w:ascii="Times New Roman" w:eastAsia="Times New Roman" w:hAnsi="Times New Roman" w:cs="Times New Roman"/>
          <w:sz w:val="28"/>
          <w:szCs w:val="24"/>
        </w:rPr>
        <w:t xml:space="preserve">     Al fine di realizzare le iniziative di formazione di questo anno scolastico, si invitano i docenti a compilare  il modulo on line</w:t>
      </w:r>
      <w:hyperlink r:id="rId8" w:history="1">
        <w:r w:rsidR="00964270" w:rsidRPr="00E00C5B">
          <w:rPr>
            <w:rStyle w:val="Collegamentoipertestuale"/>
          </w:rPr>
          <w:t>https://goo.gl/forms/kXY5BfIx35tHlNHB3</w:t>
        </w:r>
      </w:hyperlink>
    </w:p>
    <w:p w:rsidR="001C1E9E" w:rsidRDefault="001C1E9E" w:rsidP="001C1E9E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indicando la propria area di interesse.</w:t>
      </w:r>
    </w:p>
    <w:p w:rsidR="001C1E9E" w:rsidRDefault="001C1E9E" w:rsidP="001C1E9E">
      <w:pPr>
        <w:spacing w:line="276" w:lineRule="auto"/>
        <w:jc w:val="both"/>
        <w:rPr>
          <w:rFonts w:ascii="Times New Roman" w:eastAsia="Century Gothic" w:hAnsi="Times New Roman" w:cs="Times New Roman"/>
          <w:sz w:val="24"/>
        </w:rPr>
      </w:pPr>
    </w:p>
    <w:p w:rsidR="001C1E9E" w:rsidRDefault="001C1E9E" w:rsidP="001C1E9E">
      <w:pPr>
        <w:tabs>
          <w:tab w:val="left" w:pos="403"/>
        </w:tabs>
        <w:ind w:right="20"/>
        <w:jc w:val="right"/>
        <w:rPr>
          <w:rFonts w:ascii="Times New Roman" w:eastAsia="Century Gothic" w:hAnsi="Times New Roman" w:cs="Times New Roman"/>
          <w:sz w:val="24"/>
          <w:szCs w:val="22"/>
        </w:rPr>
      </w:pPr>
      <w:r>
        <w:rPr>
          <w:rFonts w:ascii="Times New Roman" w:eastAsia="Century Gothic" w:hAnsi="Times New Roman" w:cs="Times New Roman"/>
          <w:sz w:val="24"/>
          <w:szCs w:val="22"/>
        </w:rPr>
        <w:t>Il Dirigente Scolastico</w:t>
      </w:r>
    </w:p>
    <w:p w:rsidR="001C1E9E" w:rsidRDefault="001C1E9E" w:rsidP="001C1E9E">
      <w:pPr>
        <w:tabs>
          <w:tab w:val="left" w:pos="403"/>
        </w:tabs>
        <w:ind w:right="20"/>
        <w:jc w:val="right"/>
        <w:rPr>
          <w:rFonts w:ascii="Times New Roman" w:eastAsia="Century Gothic" w:hAnsi="Times New Roman" w:cs="Times New Roman"/>
          <w:sz w:val="24"/>
          <w:szCs w:val="22"/>
        </w:rPr>
      </w:pPr>
      <w:r>
        <w:rPr>
          <w:rFonts w:ascii="Times New Roman" w:eastAsia="Century Gothic" w:hAnsi="Times New Roman" w:cs="Times New Roman"/>
          <w:sz w:val="24"/>
          <w:szCs w:val="22"/>
        </w:rPr>
        <w:t>Immacolata Cairo</w:t>
      </w:r>
    </w:p>
    <w:p w:rsidR="001C1E9E" w:rsidRDefault="001C1E9E" w:rsidP="001C1E9E">
      <w:pPr>
        <w:tabs>
          <w:tab w:val="left" w:pos="403"/>
        </w:tabs>
        <w:ind w:right="20"/>
        <w:jc w:val="right"/>
        <w:rPr>
          <w:rFonts w:ascii="Times New Roman" w:eastAsia="Century Gothic" w:hAnsi="Times New Roman" w:cs="Times New Roman"/>
          <w:sz w:val="22"/>
          <w:szCs w:val="22"/>
        </w:rPr>
      </w:pPr>
    </w:p>
    <w:p w:rsidR="001C1E9E" w:rsidRDefault="001C1E9E" w:rsidP="001C1E9E">
      <w:pPr>
        <w:tabs>
          <w:tab w:val="left" w:pos="403"/>
        </w:tabs>
        <w:ind w:right="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Century Gothic" w:hAnsi="Times New Roman" w:cs="Times New Roman"/>
          <w:sz w:val="22"/>
          <w:szCs w:val="22"/>
        </w:rPr>
        <w:t xml:space="preserve">Firma autografa sostituita con indicazione a stampa del nominativo del soggetto responsabile  ai sensi del </w:t>
      </w:r>
    </w:p>
    <w:p w:rsidR="001C1E9E" w:rsidRDefault="001C1E9E" w:rsidP="001C1E9E">
      <w:pPr>
        <w:spacing w:line="324" w:lineRule="exact"/>
        <w:rPr>
          <w:rFonts w:ascii="Times New Roman" w:eastAsia="Times New Roman" w:hAnsi="Times New Roman" w:cs="Times New Roman"/>
        </w:rPr>
      </w:pPr>
    </w:p>
    <w:p w:rsidR="001C1E9E" w:rsidRDefault="001C1E9E" w:rsidP="001C1E9E">
      <w:pPr>
        <w:spacing w:line="0" w:lineRule="atLeast"/>
        <w:ind w:left="567"/>
        <w:jc w:val="center"/>
        <w:rPr>
          <w:rFonts w:ascii="Times New Roman" w:eastAsia="Tahoma" w:hAnsi="Times New Roman" w:cs="Times New Roman"/>
          <w:b/>
          <w:color w:val="004586"/>
          <w:sz w:val="32"/>
        </w:rPr>
      </w:pPr>
    </w:p>
    <w:p w:rsidR="003F6F33" w:rsidRDefault="003F6F33"/>
    <w:sectPr w:rsidR="003F6F33" w:rsidSect="003F6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283"/>
  <w:characterSpacingControl w:val="doNotCompress"/>
  <w:compat/>
  <w:rsids>
    <w:rsidRoot w:val="001C1E9E"/>
    <w:rsid w:val="00063777"/>
    <w:rsid w:val="00187575"/>
    <w:rsid w:val="001C1E9E"/>
    <w:rsid w:val="00385B80"/>
    <w:rsid w:val="003F6F33"/>
    <w:rsid w:val="00470B91"/>
    <w:rsid w:val="00680D9F"/>
    <w:rsid w:val="00706172"/>
    <w:rsid w:val="00964270"/>
    <w:rsid w:val="00B673C4"/>
    <w:rsid w:val="00E7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E9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C1E9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E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E9E"/>
    <w:rPr>
      <w:rFonts w:ascii="Tahoma" w:eastAsia="Calibri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42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XY5BfIx35tHlNHB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2017-01-24T21:00:00Z</dcterms:created>
  <dcterms:modified xsi:type="dcterms:W3CDTF">2017-01-25T08:37:00Z</dcterms:modified>
</cp:coreProperties>
</file>